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8" w:rsidRDefault="00C408C8" w:rsidP="00C408C8">
      <w:pPr>
        <w:rPr>
          <w:noProof/>
        </w:rPr>
      </w:pPr>
    </w:p>
    <w:p w:rsidR="00C408C8" w:rsidRDefault="00C408C8" w:rsidP="00C408C8">
      <w:pPr>
        <w:jc w:val="right"/>
        <w:rPr>
          <w:lang w:val="pt-BR"/>
        </w:rPr>
      </w:pPr>
    </w:p>
    <w:p w:rsidR="00C408C8" w:rsidRPr="00C408C8" w:rsidRDefault="00C408C8" w:rsidP="00C408C8">
      <w:pPr>
        <w:pStyle w:val="Corpodetexto"/>
        <w:jc w:val="both"/>
        <w:rPr>
          <w:b/>
          <w:bCs/>
          <w:sz w:val="22"/>
          <w:szCs w:val="22"/>
          <w:lang w:val="pt-BR"/>
        </w:rPr>
      </w:pPr>
      <w:r w:rsidRPr="00C408C8">
        <w:rPr>
          <w:b/>
          <w:bCs/>
          <w:sz w:val="22"/>
          <w:szCs w:val="22"/>
          <w:lang w:val="de-DE"/>
        </w:rPr>
        <w:t>OS BENEFICIOS DAS FIBRAS NO CONTROLE DE PESO</w:t>
      </w:r>
    </w:p>
    <w:p w:rsidR="00C408C8" w:rsidRPr="00C408C8" w:rsidRDefault="00C408C8" w:rsidP="00C408C8">
      <w:pPr>
        <w:jc w:val="both"/>
        <w:rPr>
          <w:i/>
          <w:sz w:val="22"/>
          <w:szCs w:val="22"/>
          <w:lang w:val="pt-BR"/>
        </w:rPr>
      </w:pPr>
      <w:r w:rsidRPr="00C408C8">
        <w:rPr>
          <w:i/>
          <w:sz w:val="22"/>
          <w:szCs w:val="22"/>
          <w:lang w:val="pt-BR"/>
        </w:rPr>
        <w:t>Ingredientes ajudam no aumento da saciedade e na</w:t>
      </w:r>
      <w:r>
        <w:rPr>
          <w:i/>
          <w:sz w:val="22"/>
          <w:szCs w:val="22"/>
          <w:lang w:val="pt-BR"/>
        </w:rPr>
        <w:t xml:space="preserve"> redução do consumo de calorias.</w:t>
      </w:r>
    </w:p>
    <w:p w:rsidR="00C408C8" w:rsidRPr="00C408C8" w:rsidRDefault="00C408C8" w:rsidP="00C408C8">
      <w:pPr>
        <w:pStyle w:val="Corpodetexto"/>
        <w:jc w:val="both"/>
        <w:rPr>
          <w:bCs/>
          <w:color w:val="000000"/>
          <w:sz w:val="22"/>
          <w:szCs w:val="22"/>
          <w:lang w:val="de-DE"/>
        </w:rPr>
      </w:pP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A Organização Mundial de Saúde (OMS) reconhece que a obesidade é um importante problema de saúde pública que afeta crianças, adolescentes e adultos em todo o mundo. Atualmente, ela já é considerada uma doença crônica e uma das 10 principais causas de morte que poderiam ser evitadas no mundo</w:t>
      </w:r>
      <w:r w:rsidRPr="00C408C8">
        <w:rPr>
          <w:sz w:val="22"/>
          <w:szCs w:val="22"/>
          <w:vertAlign w:val="superscript"/>
          <w:lang w:val="pt-BR"/>
        </w:rPr>
        <w:t>1</w:t>
      </w:r>
      <w:r w:rsidRPr="00C408C8">
        <w:rPr>
          <w:sz w:val="22"/>
          <w:szCs w:val="22"/>
          <w:lang w:val="pt-BR"/>
        </w:rPr>
        <w:t>. No Brasil, a pesquisa “Vigilância de Fatores de Risco e Proteção para Doenças Crônicas por Inquérito Telefônico (Vigitel 2012)”, desenvolvida pelo Ministério da Saúde, mostra que 51% da população com mais de 18 anos está acima do peso ideal. Estima-se que até 2015 alcançaremos a marca de 2,3 bilhões de adultos acima do peso e que 700 milhões serão obesos</w:t>
      </w:r>
      <w:r w:rsidRPr="00C408C8">
        <w:rPr>
          <w:sz w:val="22"/>
          <w:szCs w:val="22"/>
          <w:vertAlign w:val="superscript"/>
          <w:lang w:val="pt-BR"/>
        </w:rPr>
        <w:t>2</w:t>
      </w:r>
      <w:r w:rsidRPr="00C408C8">
        <w:rPr>
          <w:sz w:val="22"/>
          <w:szCs w:val="22"/>
          <w:lang w:val="pt-BR"/>
        </w:rPr>
        <w:t>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 xml:space="preserve">Grande parte dos nutricionistas acredita que a "epidemia" global da obesidade é causada pelo desequilíbrio entre a ingestão e o gasto calórico dos consumidores. O aumento no consumo de alimentos de alta densidade energética e altamente processados, combinado com o estilo de vida sedentário, a falta de exercícios e o gasto reduzido de energia são as principais causas do crescimento da população com sobrepeso e obesidade.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A classificação de sobrepeso e obesidade descreve um peso maior que aquele considerado saudável em relação a uma determinada altura, o que pode aumentar a probabilidade de algumas doenças e problemas de saúde. O Índice de Massa Corporal (IMC) é um índice que relaciona o peso à altura (Kg/m</w:t>
      </w:r>
      <w:r w:rsidRPr="00C408C8">
        <w:rPr>
          <w:sz w:val="22"/>
          <w:szCs w:val="22"/>
          <w:vertAlign w:val="superscript"/>
          <w:lang w:val="pt-BR"/>
        </w:rPr>
        <w:t>2</w:t>
      </w:r>
      <w:r w:rsidRPr="00C408C8">
        <w:rPr>
          <w:sz w:val="22"/>
          <w:szCs w:val="22"/>
          <w:lang w:val="pt-BR"/>
        </w:rPr>
        <w:t>), usado normalmente para classificar sobrepeso (IMC&gt;25kg/m</w:t>
      </w:r>
      <w:r w:rsidRPr="00C408C8">
        <w:rPr>
          <w:sz w:val="22"/>
          <w:szCs w:val="22"/>
          <w:vertAlign w:val="superscript"/>
          <w:lang w:val="pt-BR"/>
        </w:rPr>
        <w:t>2</w:t>
      </w:r>
      <w:r w:rsidRPr="00C408C8">
        <w:rPr>
          <w:sz w:val="22"/>
          <w:szCs w:val="22"/>
          <w:lang w:val="pt-BR"/>
        </w:rPr>
        <w:t>) e obesidade (IMC&gt;30kg/m</w:t>
      </w:r>
      <w:r w:rsidRPr="00C408C8">
        <w:rPr>
          <w:sz w:val="22"/>
          <w:szCs w:val="22"/>
          <w:vertAlign w:val="superscript"/>
          <w:lang w:val="pt-BR"/>
        </w:rPr>
        <w:t>2</w:t>
      </w:r>
      <w:r w:rsidRPr="00C408C8">
        <w:rPr>
          <w:sz w:val="22"/>
          <w:szCs w:val="22"/>
          <w:lang w:val="pt-BR"/>
        </w:rPr>
        <w:t xml:space="preserve">) em indivíduos e populações adultas. </w:t>
      </w:r>
    </w:p>
    <w:p w:rsidR="00C408C8" w:rsidRDefault="00C408C8" w:rsidP="00C408C8">
      <w:pPr>
        <w:pStyle w:val="Corpodetexto"/>
        <w:jc w:val="both"/>
        <w:rPr>
          <w:szCs w:val="24"/>
          <w:lang w:val="pt-BR"/>
        </w:rPr>
      </w:pPr>
    </w:p>
    <w:p w:rsidR="00C408C8" w:rsidRPr="00C408C8" w:rsidRDefault="00C408C8" w:rsidP="00C408C8">
      <w:pPr>
        <w:pStyle w:val="Corpodetexto"/>
        <w:jc w:val="both"/>
        <w:rPr>
          <w:b/>
          <w:bCs/>
          <w:color w:val="0070C0"/>
          <w:sz w:val="22"/>
          <w:szCs w:val="22"/>
          <w:lang w:val="pt-BR"/>
        </w:rPr>
      </w:pPr>
      <w:r w:rsidRPr="00C408C8">
        <w:rPr>
          <w:b/>
          <w:bCs/>
          <w:color w:val="0070C0"/>
          <w:sz w:val="22"/>
          <w:szCs w:val="22"/>
          <w:lang w:val="pt-BR"/>
        </w:rPr>
        <w:t xml:space="preserve">Introduzindo o controle de peso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 xml:space="preserve">O controle de peso é um processo contínuo de equilíbrio na ingestão calórica com o gasto de energia, controlando assim a taxa de acúmulo ou perda de gordura corporal. Esse processo não visa, especificamente, a perda de gordura ou dieta restritiva, mas sim a manutenção de um peso saudável. Atualmente, a preocupação e interesse das pessoas em manter o controle de peso vêm crescendo e transformando esse conceito em um dos principais temas relacionados ao bem-estar e saúde dos consumidores.  </w:t>
      </w:r>
    </w:p>
    <w:p w:rsidR="00C408C8" w:rsidRPr="00C408C8" w:rsidRDefault="00C408C8" w:rsidP="00C408C8">
      <w:pPr>
        <w:pStyle w:val="Corpodetexto"/>
        <w:jc w:val="both"/>
        <w:rPr>
          <w:color w:val="FF0000"/>
          <w:sz w:val="22"/>
          <w:szCs w:val="22"/>
          <w:lang w:val="pt-BR"/>
        </w:rPr>
      </w:pPr>
    </w:p>
    <w:p w:rsidR="00C408C8" w:rsidRPr="00C408C8" w:rsidRDefault="00C408C8" w:rsidP="00C408C8">
      <w:pPr>
        <w:pStyle w:val="Corpodetexto"/>
        <w:jc w:val="both"/>
        <w:rPr>
          <w:b/>
          <w:bCs/>
          <w:color w:val="0070C0"/>
          <w:sz w:val="22"/>
          <w:szCs w:val="22"/>
          <w:lang w:val="pt-BR"/>
        </w:rPr>
      </w:pPr>
      <w:r w:rsidRPr="00C408C8">
        <w:rPr>
          <w:b/>
          <w:bCs/>
          <w:color w:val="0070C0"/>
          <w:sz w:val="22"/>
          <w:szCs w:val="22"/>
          <w:lang w:val="pt-BR"/>
        </w:rPr>
        <w:t>A função das fibras na saciedade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 xml:space="preserve">Estudos mostram que o volume de alimentos, a densidade calórica e a resposta glicêmica têm um impacto importante sobre a saciedade, estado de uma pessoa satisfeita com uma refeição. Bornet e colaboradores realizaram uma revisão sistêmica de estudos de intervenção em humanos, ligando a resposta glicêmica com a saciedade e concluíram que </w:t>
      </w:r>
      <w:r w:rsidRPr="00C408C8">
        <w:rPr>
          <w:spacing w:val="-4"/>
          <w:sz w:val="22"/>
          <w:szCs w:val="22"/>
          <w:lang w:val="pt-BR"/>
        </w:rPr>
        <w:t>"</w:t>
      </w:r>
      <w:r w:rsidRPr="00C408C8">
        <w:rPr>
          <w:sz w:val="22"/>
          <w:szCs w:val="22"/>
          <w:lang w:val="pt-BR"/>
        </w:rPr>
        <w:t>alimentos ou refeições com baixo índice glicêmico possuem um efeito de saciedade maior quando comparados com os de alto índice glicêmico</w:t>
      </w:r>
      <w:r w:rsidRPr="00C408C8">
        <w:rPr>
          <w:spacing w:val="-4"/>
          <w:sz w:val="22"/>
          <w:szCs w:val="22"/>
          <w:lang w:val="pt-BR"/>
        </w:rPr>
        <w:t>"</w:t>
      </w:r>
      <w:r w:rsidRPr="00C408C8">
        <w:rPr>
          <w:sz w:val="22"/>
          <w:szCs w:val="22"/>
          <w:vertAlign w:val="superscript"/>
          <w:lang w:val="pt-BR"/>
        </w:rPr>
        <w:t>3</w:t>
      </w:r>
      <w:r w:rsidRPr="00C408C8">
        <w:rPr>
          <w:sz w:val="22"/>
          <w:szCs w:val="22"/>
          <w:lang w:val="pt-BR"/>
        </w:rPr>
        <w:t xml:space="preserve">.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Thomas e colaboradores (2007) conduziram uma meta</w:t>
      </w:r>
      <w:r>
        <w:rPr>
          <w:sz w:val="22"/>
          <w:szCs w:val="22"/>
          <w:lang w:val="pt-BR"/>
        </w:rPr>
        <w:t xml:space="preserve"> a</w:t>
      </w:r>
      <w:r w:rsidRPr="00C408C8">
        <w:rPr>
          <w:sz w:val="22"/>
          <w:szCs w:val="22"/>
          <w:lang w:val="pt-BR"/>
        </w:rPr>
        <w:t>nálise, ligando dietas de baixo índice glicêmico com o controle de peso. Os resultados indicaram uma média de um quilograma a mais que aqueles que fizeram dietas de comparação. Conclui-se que reduzir o índice glicêmico dos alimentos na dieta parece ser um método eficaz para eliminar peso, principalmente para os obesos</w:t>
      </w:r>
      <w:r w:rsidRPr="00C408C8">
        <w:rPr>
          <w:sz w:val="22"/>
          <w:szCs w:val="22"/>
          <w:vertAlign w:val="superscript"/>
          <w:lang w:val="pt-BR"/>
        </w:rPr>
        <w:t>4</w:t>
      </w:r>
      <w:r w:rsidRPr="00C408C8">
        <w:rPr>
          <w:sz w:val="22"/>
          <w:szCs w:val="22"/>
          <w:lang w:val="pt-BR"/>
        </w:rPr>
        <w:t>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Uma revisão da literatura revela um conjunto de evidências que apoia a relação entre o consumo de fibras dietéticas e a saciedade. Em geral, acredita-se que a ingestão de fibras influencia positivamente a satisfação, conseguindo reduzir a ingestão calórica em curto prazo. Os possíveis mecanismos estão ligados ao volume adicional (satisfação) e a viscosidade (saciedade), também são sugeridos o esvaziamento gástrico prolongado, a mastigação demorada, a influencia sobre hormônios de saciedade intestinal e a baixa resposta glicêmica. Deve-se observar que nem todas as fibras dietéticas possuem o mesmo efeito de saciedade. Fibras viscosas parecem ser mais eficazes, e a dose ou a quantidade de fibras consumidas parece ser um fator importante para criar a sensação de satisfação</w:t>
      </w:r>
      <w:r w:rsidRPr="00C408C8">
        <w:rPr>
          <w:sz w:val="22"/>
          <w:szCs w:val="22"/>
          <w:vertAlign w:val="superscript"/>
          <w:lang w:val="pt-BR"/>
        </w:rPr>
        <w:t>5</w:t>
      </w:r>
      <w:r w:rsidRPr="00C408C8">
        <w:rPr>
          <w:sz w:val="22"/>
          <w:szCs w:val="22"/>
          <w:lang w:val="pt-BR"/>
        </w:rPr>
        <w:t xml:space="preserve">.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</w:p>
    <w:p w:rsidR="00C408C8" w:rsidRPr="00C408C8" w:rsidRDefault="00C408C8" w:rsidP="00C408C8">
      <w:pPr>
        <w:pStyle w:val="Corpodetexto"/>
        <w:jc w:val="both"/>
        <w:rPr>
          <w:b/>
          <w:bCs/>
          <w:color w:val="0070C0"/>
          <w:sz w:val="22"/>
          <w:szCs w:val="22"/>
          <w:lang w:val="pt-BR"/>
        </w:rPr>
      </w:pPr>
      <w:r w:rsidRPr="00C408C8">
        <w:rPr>
          <w:b/>
          <w:bCs/>
          <w:color w:val="0070C0"/>
          <w:sz w:val="22"/>
          <w:szCs w:val="22"/>
          <w:lang w:val="pt-BR"/>
        </w:rPr>
        <w:lastRenderedPageBreak/>
        <w:t>As fibras DuPont‏</w:t>
      </w:r>
      <w:r w:rsidRPr="00C408C8">
        <w:rPr>
          <w:b/>
          <w:bCs/>
          <w:color w:val="0070C0"/>
          <w:sz w:val="22"/>
          <w:szCs w:val="22"/>
          <w:vertAlign w:val="superscript"/>
          <w:lang w:val="pt-BR"/>
        </w:rPr>
        <w:t>TM</w:t>
      </w:r>
      <w:r w:rsidRPr="00C408C8">
        <w:rPr>
          <w:b/>
          <w:bCs/>
          <w:color w:val="0070C0"/>
          <w:sz w:val="22"/>
          <w:szCs w:val="22"/>
          <w:lang w:val="pt-BR"/>
        </w:rPr>
        <w:t xml:space="preserve"> Danisco</w:t>
      </w:r>
      <w:r w:rsidRPr="00C408C8">
        <w:rPr>
          <w:b/>
          <w:bCs/>
          <w:color w:val="0070C0"/>
          <w:sz w:val="22"/>
          <w:szCs w:val="22"/>
          <w:vertAlign w:val="superscript"/>
          <w:lang w:val="pt-BR"/>
        </w:rPr>
        <w:t>®</w:t>
      </w:r>
      <w:r w:rsidRPr="00C408C8">
        <w:rPr>
          <w:b/>
          <w:bCs/>
          <w:color w:val="0070C0"/>
          <w:sz w:val="22"/>
          <w:szCs w:val="22"/>
          <w:lang w:val="pt-BR"/>
        </w:rPr>
        <w:t xml:space="preserve"> podem melhorar a saciedade e reduzir a ingestão calórica no controle de peso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As soluções da DuPont Nutrição &amp; Saúde podem ajudar a reduzir a ingestão calórica, auxiliando na fabricação de produtos com menor densidade energética ou com uma menor resposta glicêmica. O Litesse</w:t>
      </w:r>
      <w:r w:rsidRPr="00C408C8">
        <w:rPr>
          <w:sz w:val="22"/>
          <w:szCs w:val="22"/>
          <w:vertAlign w:val="superscript"/>
          <w:lang w:val="pt-BR"/>
        </w:rPr>
        <w:t>®</w:t>
      </w:r>
      <w:r w:rsidRPr="00C408C8">
        <w:rPr>
          <w:sz w:val="22"/>
          <w:szCs w:val="22"/>
          <w:lang w:val="pt-BR"/>
        </w:rPr>
        <w:t xml:space="preserve"> consegue reduzir eficientemente o índice gli</w:t>
      </w:r>
      <w:r>
        <w:rPr>
          <w:sz w:val="22"/>
          <w:szCs w:val="22"/>
          <w:lang w:val="pt-BR"/>
        </w:rPr>
        <w:t>cêmico de um produto alimentar -</w:t>
      </w:r>
      <w:r w:rsidRPr="00C408C8">
        <w:rPr>
          <w:sz w:val="22"/>
          <w:szCs w:val="22"/>
          <w:lang w:val="pt-BR"/>
        </w:rPr>
        <w:t xml:space="preserve"> ingestão de 12g do produto com 50g de glicose resultou em um índice glicêmico de 89%, comparado com o índice glicêmico de 100% com a ingestão de 50g de glicose somente</w:t>
      </w:r>
      <w:r w:rsidRPr="00C408C8">
        <w:rPr>
          <w:sz w:val="22"/>
          <w:szCs w:val="22"/>
          <w:vertAlign w:val="superscript"/>
          <w:lang w:val="pt-BR"/>
        </w:rPr>
        <w:t>6</w:t>
      </w:r>
      <w:r w:rsidRPr="00C408C8">
        <w:rPr>
          <w:sz w:val="22"/>
          <w:szCs w:val="22"/>
          <w:lang w:val="pt-BR"/>
        </w:rPr>
        <w:t>. Foram publicados estudos clínicos em humanos para validar e documentar a melhoria na saciedade e a redução da ingestão calórica com Litesse</w:t>
      </w:r>
      <w:r w:rsidRPr="00C408C8">
        <w:rPr>
          <w:sz w:val="22"/>
          <w:szCs w:val="22"/>
          <w:vertAlign w:val="superscript"/>
          <w:lang w:val="pt-BR"/>
        </w:rPr>
        <w:t>®</w:t>
      </w:r>
      <w:r w:rsidRPr="00C408C8">
        <w:rPr>
          <w:sz w:val="22"/>
          <w:szCs w:val="22"/>
          <w:lang w:val="pt-BR"/>
        </w:rPr>
        <w:t>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Evidências científicas sugerem que as fibras de soja, tais como FIBRIM</w:t>
      </w:r>
      <w:r w:rsidRPr="00C408C8">
        <w:rPr>
          <w:sz w:val="22"/>
          <w:szCs w:val="22"/>
          <w:vertAlign w:val="superscript"/>
          <w:lang w:val="pt-BR"/>
        </w:rPr>
        <w:t>TM</w:t>
      </w:r>
      <w:r w:rsidRPr="00C408C8">
        <w:rPr>
          <w:sz w:val="22"/>
          <w:szCs w:val="22"/>
          <w:lang w:val="pt-BR"/>
        </w:rPr>
        <w:t>, podem desempenhar uma função importante na redução e na regulação da glicose sanguínea. A adição de fibras de soja pode diminuir o índice glicêmico de um alimento, em comparação com o mesmo alimento sem fibras de soja, oferecendo assim possíveis benefícios para a saciedade e para o controle de peso</w:t>
      </w:r>
      <w:r w:rsidRPr="00C408C8">
        <w:rPr>
          <w:sz w:val="22"/>
          <w:szCs w:val="22"/>
          <w:vertAlign w:val="superscript"/>
          <w:lang w:val="pt-BR"/>
        </w:rPr>
        <w:t>7-8</w:t>
      </w:r>
      <w:r w:rsidRPr="00C408C8">
        <w:rPr>
          <w:sz w:val="22"/>
          <w:szCs w:val="22"/>
          <w:lang w:val="pt-BR"/>
        </w:rPr>
        <w:t>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Dietas com alto teor de fibras são associadas à redução de peso, IMC mais baixo, esvaziamento gástrico prolongado e aumento da saciedade, além de usualmente apresentarem uma menor densidade energética. FIBRIM‏</w:t>
      </w:r>
      <w:r w:rsidRPr="00C408C8">
        <w:rPr>
          <w:sz w:val="22"/>
          <w:szCs w:val="22"/>
          <w:vertAlign w:val="superscript"/>
          <w:lang w:val="pt-BR"/>
        </w:rPr>
        <w:t>TM</w:t>
      </w:r>
      <w:r w:rsidRPr="00C408C8">
        <w:rPr>
          <w:sz w:val="22"/>
          <w:szCs w:val="22"/>
          <w:lang w:val="pt-BR"/>
        </w:rPr>
        <w:t xml:space="preserve"> está entre os produtos que promovem maior saciedade. Um estudo avaliou os efeitos de saciedade que o produto da DuPont proporciona, baseado em nove gramas de fibras por refeição, incluindo 6.8g do produto. Entre os resultados, observou-se uma percepção significantemente menor de fome na refeição avaliada. Durante o período de análise os voluntários mantiveram o peso corporal</w:t>
      </w:r>
      <w:r w:rsidRPr="00C408C8">
        <w:rPr>
          <w:sz w:val="22"/>
          <w:szCs w:val="22"/>
          <w:vertAlign w:val="superscript"/>
          <w:lang w:val="pt-BR"/>
        </w:rPr>
        <w:t>9</w:t>
      </w:r>
      <w:r w:rsidRPr="00C408C8">
        <w:rPr>
          <w:sz w:val="22"/>
          <w:szCs w:val="22"/>
          <w:lang w:val="pt-BR"/>
        </w:rPr>
        <w:t>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</w:p>
    <w:p w:rsidR="00C408C8" w:rsidRPr="00C408C8" w:rsidRDefault="00C408C8" w:rsidP="00C408C8">
      <w:pPr>
        <w:pStyle w:val="Corpodetexto"/>
        <w:jc w:val="both"/>
        <w:rPr>
          <w:b/>
          <w:bCs/>
          <w:color w:val="0070C0"/>
          <w:sz w:val="22"/>
          <w:szCs w:val="22"/>
          <w:vertAlign w:val="superscript"/>
          <w:lang w:val="pt-BR"/>
        </w:rPr>
      </w:pPr>
      <w:r w:rsidRPr="00C408C8">
        <w:rPr>
          <w:b/>
          <w:bCs/>
          <w:color w:val="0070C0"/>
          <w:sz w:val="22"/>
          <w:szCs w:val="22"/>
          <w:lang w:val="pt-BR"/>
        </w:rPr>
        <w:t>Resultados comprovados das fibras DuPont‏</w:t>
      </w:r>
      <w:r w:rsidRPr="00C408C8">
        <w:rPr>
          <w:b/>
          <w:bCs/>
          <w:color w:val="0070C0"/>
          <w:sz w:val="22"/>
          <w:szCs w:val="22"/>
          <w:vertAlign w:val="superscript"/>
          <w:lang w:val="pt-BR"/>
        </w:rPr>
        <w:t>TM</w:t>
      </w:r>
      <w:r w:rsidRPr="00C408C8">
        <w:rPr>
          <w:b/>
          <w:bCs/>
          <w:color w:val="0070C0"/>
          <w:sz w:val="22"/>
          <w:szCs w:val="22"/>
          <w:lang w:val="pt-BR"/>
        </w:rPr>
        <w:t xml:space="preserve"> Danisco</w:t>
      </w:r>
      <w:r w:rsidRPr="00C408C8">
        <w:rPr>
          <w:b/>
          <w:bCs/>
          <w:color w:val="0070C0"/>
          <w:sz w:val="22"/>
          <w:szCs w:val="22"/>
          <w:vertAlign w:val="superscript"/>
          <w:lang w:val="pt-BR"/>
        </w:rPr>
        <w:t>®</w:t>
      </w:r>
      <w:r w:rsidRPr="00C408C8">
        <w:rPr>
          <w:b/>
          <w:bCs/>
          <w:color w:val="0070C0"/>
          <w:sz w:val="22"/>
          <w:szCs w:val="22"/>
          <w:lang w:val="pt-BR"/>
        </w:rPr>
        <w:t xml:space="preserve">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Os estudos comprovam que as soluções da DuPont Nutrição &amp; Saúde podem ajudar a ingestão calórica, auxiliando a fabricação de produtos de menor densidade energética, ricos em fibras e que têm menor resposta glicêmica. O consumo de alimentos com alto teor de fibras e baixo índice glicêmico ajuda a moderar os níveis de açúcar no sangue, o que também pode eliminar a sensação de fome e promover a saciedade.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Litesse</w:t>
      </w:r>
      <w:r w:rsidRPr="00C408C8">
        <w:rPr>
          <w:sz w:val="22"/>
          <w:szCs w:val="22"/>
          <w:vertAlign w:val="superscript"/>
          <w:lang w:val="pt-BR"/>
        </w:rPr>
        <w:t>®</w:t>
      </w:r>
      <w:r w:rsidRPr="00C408C8">
        <w:rPr>
          <w:sz w:val="22"/>
          <w:szCs w:val="22"/>
          <w:lang w:val="pt-BR"/>
        </w:rPr>
        <w:t xml:space="preserve"> pode facilitar o desenvolvimento e a produção de alimentos e bebidas direcionados à saciedade e ao controle de peso. A fibra ajuda na formulação de alimentos com redução calórica e menor densidade energética, além de aumentar o teor de fibras. Produtos alimentares feitos com a solução da DuPont apresentaram melhor saciedade, permitindo uma porção menor. </w:t>
      </w:r>
    </w:p>
    <w:p w:rsidR="00C408C8" w:rsidRPr="00C408C8" w:rsidRDefault="00C408C8" w:rsidP="00C408C8">
      <w:pPr>
        <w:pStyle w:val="Corpodetexto"/>
        <w:jc w:val="both"/>
        <w:rPr>
          <w:sz w:val="22"/>
          <w:szCs w:val="22"/>
          <w:lang w:val="pt-BR"/>
        </w:rPr>
      </w:pPr>
      <w:r w:rsidRPr="00C408C8">
        <w:rPr>
          <w:sz w:val="22"/>
          <w:szCs w:val="22"/>
          <w:lang w:val="pt-BR"/>
        </w:rPr>
        <w:t>A solução da DuPont também pode ser usada para produzir alimentos e bebidas que possuam uma resposta glicêmica reduzida ou insignificante. Nos estudos, a fibra demonstrou reduzir o consumo de energia nas refeições seguintes e não compensar o consumo de energia durante o resto do dia, além de ser a única com eficácia comprovada da eliminação do apetite quando ingerida juntamente com o lanche do meio dia.</w:t>
      </w:r>
    </w:p>
    <w:p w:rsidR="00C408C8" w:rsidRDefault="00C408C8" w:rsidP="00C408C8">
      <w:pPr>
        <w:autoSpaceDE w:val="0"/>
        <w:autoSpaceDN w:val="0"/>
        <w:adjustRightInd w:val="0"/>
        <w:jc w:val="center"/>
        <w:rPr>
          <w:bCs/>
          <w:sz w:val="24"/>
          <w:szCs w:val="24"/>
          <w:lang w:val="pt-BR"/>
        </w:rPr>
      </w:pPr>
    </w:p>
    <w:p w:rsidR="00C408C8" w:rsidRPr="00C408C8" w:rsidRDefault="00C408C8" w:rsidP="00C408C8">
      <w:pPr>
        <w:autoSpaceDE w:val="0"/>
        <w:autoSpaceDN w:val="0"/>
        <w:adjustRightInd w:val="0"/>
        <w:rPr>
          <w:b/>
          <w:color w:val="0070C0"/>
          <w:sz w:val="18"/>
          <w:szCs w:val="18"/>
          <w:lang w:val="pt-BR"/>
        </w:rPr>
      </w:pPr>
      <w:r w:rsidRPr="00C408C8">
        <w:rPr>
          <w:b/>
          <w:color w:val="0070C0"/>
          <w:sz w:val="18"/>
          <w:szCs w:val="18"/>
          <w:lang w:val="pt-BR"/>
        </w:rPr>
        <w:t xml:space="preserve">Bibliografia 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color w:val="0070C0"/>
          <w:sz w:val="18"/>
          <w:szCs w:val="18"/>
          <w:lang w:val="pt-BR"/>
        </w:rPr>
      </w:pP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1 -</w:t>
      </w:r>
      <w:r w:rsidRPr="00C408C8">
        <w:rPr>
          <w:bCs/>
          <w:sz w:val="18"/>
          <w:szCs w:val="18"/>
        </w:rPr>
        <w:t xml:space="preserve"> Anon (2004) Diet, Nutrition and the Prevention of Chronic Diseases. WHOT Technical Report Series,  No. 916 (TRS).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2 -</w:t>
      </w:r>
      <w:r w:rsidRPr="00C408C8">
        <w:rPr>
          <w:bCs/>
          <w:sz w:val="18"/>
          <w:szCs w:val="18"/>
        </w:rPr>
        <w:t xml:space="preserve"> Anon (2006) World Health Organization Fact Sheet No. 311, September 2006.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3 -</w:t>
      </w:r>
      <w:r w:rsidRPr="00C408C8">
        <w:rPr>
          <w:bCs/>
          <w:sz w:val="18"/>
          <w:szCs w:val="18"/>
        </w:rPr>
        <w:t xml:space="preserve"> Bornet et al (2007). Appetite, 49 (3), 535-553.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4 -</w:t>
      </w:r>
      <w:r w:rsidRPr="00C408C8">
        <w:rPr>
          <w:bCs/>
          <w:sz w:val="18"/>
          <w:szCs w:val="18"/>
        </w:rPr>
        <w:t xml:space="preserve"> Thomas et al (2007). Cochrane Database of Systematic Reviews, 18(3), CD005105.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5 -</w:t>
      </w:r>
      <w:r w:rsidRPr="00C408C8">
        <w:rPr>
          <w:bCs/>
          <w:sz w:val="18"/>
          <w:szCs w:val="18"/>
        </w:rPr>
        <w:t xml:space="preserve"> </w:t>
      </w:r>
      <w:proofErr w:type="spellStart"/>
      <w:r w:rsidRPr="00C408C8">
        <w:rPr>
          <w:bCs/>
          <w:sz w:val="18"/>
          <w:szCs w:val="18"/>
        </w:rPr>
        <w:t>Slavin</w:t>
      </w:r>
      <w:proofErr w:type="spellEnd"/>
      <w:r w:rsidRPr="00C408C8">
        <w:rPr>
          <w:bCs/>
          <w:sz w:val="18"/>
          <w:szCs w:val="18"/>
        </w:rPr>
        <w:t xml:space="preserve"> and Green (2007). British Nutrition Foundation. Nutrition Bulletin, 32 (suppl.1), 32-42.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6 - </w:t>
      </w:r>
      <w:proofErr w:type="spellStart"/>
      <w:r w:rsidRPr="00C408C8">
        <w:rPr>
          <w:bCs/>
          <w:sz w:val="18"/>
          <w:szCs w:val="18"/>
        </w:rPr>
        <w:t>Zhong</w:t>
      </w:r>
      <w:proofErr w:type="spellEnd"/>
      <w:r w:rsidRPr="00C408C8">
        <w:rPr>
          <w:bCs/>
          <w:sz w:val="18"/>
          <w:szCs w:val="18"/>
        </w:rPr>
        <w:t xml:space="preserve"> </w:t>
      </w:r>
      <w:proofErr w:type="spellStart"/>
      <w:r w:rsidRPr="00C408C8">
        <w:rPr>
          <w:bCs/>
          <w:sz w:val="18"/>
          <w:szCs w:val="18"/>
        </w:rPr>
        <w:t>Jie</w:t>
      </w:r>
      <w:proofErr w:type="spellEnd"/>
      <w:r w:rsidRPr="00C408C8">
        <w:rPr>
          <w:bCs/>
          <w:sz w:val="18"/>
          <w:szCs w:val="18"/>
        </w:rPr>
        <w:t xml:space="preserve"> et al (2000). American Journal of Clinical Nutrition, 72, 1503-1509.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7 -</w:t>
      </w:r>
      <w:r w:rsidRPr="00C408C8">
        <w:rPr>
          <w:bCs/>
          <w:sz w:val="18"/>
          <w:szCs w:val="18"/>
        </w:rPr>
        <w:t xml:space="preserve"> </w:t>
      </w:r>
      <w:proofErr w:type="spellStart"/>
      <w:r w:rsidRPr="00C408C8">
        <w:rPr>
          <w:bCs/>
          <w:sz w:val="18"/>
          <w:szCs w:val="18"/>
        </w:rPr>
        <w:t>Librenti</w:t>
      </w:r>
      <w:proofErr w:type="spellEnd"/>
      <w:r w:rsidRPr="00C408C8">
        <w:rPr>
          <w:bCs/>
          <w:sz w:val="18"/>
          <w:szCs w:val="18"/>
        </w:rPr>
        <w:t xml:space="preserve"> et al (1992). Diabetes Care, 15, 111-113.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8 -</w:t>
      </w:r>
      <w:r w:rsidRPr="00C408C8">
        <w:rPr>
          <w:bCs/>
          <w:sz w:val="18"/>
          <w:szCs w:val="18"/>
        </w:rPr>
        <w:t xml:space="preserve"> Thomas et al (1988). American Journal of Clinical Nutrition, 48, 1048-1052.</w:t>
      </w:r>
    </w:p>
    <w:p w:rsidR="00C408C8" w:rsidRPr="00C408C8" w:rsidRDefault="00C408C8" w:rsidP="00C408C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>9 -</w:t>
      </w:r>
      <w:r w:rsidRPr="00C408C8">
        <w:rPr>
          <w:bCs/>
          <w:sz w:val="18"/>
          <w:szCs w:val="18"/>
        </w:rPr>
        <w:t xml:space="preserve"> Anderson et al (2000). Nutrition Reviews, 67 (4), 188-205.</w:t>
      </w:r>
    </w:p>
    <w:p w:rsidR="00540847" w:rsidRDefault="00540847"/>
    <w:p w:rsidR="00C408C8" w:rsidRPr="00C408C8" w:rsidRDefault="00C408C8" w:rsidP="00C408C8">
      <w:pPr>
        <w:pStyle w:val="Corpodetexto"/>
        <w:rPr>
          <w:i/>
          <w:lang w:val="pt-BR"/>
        </w:rPr>
      </w:pPr>
      <w:r>
        <w:rPr>
          <w:i/>
          <w:lang w:val="pt-BR"/>
        </w:rPr>
        <w:t xml:space="preserve">* </w:t>
      </w:r>
      <w:r w:rsidRPr="00C408C8">
        <w:rPr>
          <w:i/>
          <w:lang w:val="pt-BR"/>
        </w:rPr>
        <w:t>Antonio Sergio Salles é especialista de Aplicação Sênior da DuPont.</w:t>
      </w:r>
    </w:p>
    <w:p w:rsidR="00C408C8" w:rsidRDefault="00C408C8" w:rsidP="00C408C8">
      <w:pPr>
        <w:pStyle w:val="Corpodetexto"/>
        <w:rPr>
          <w:lang w:val="pt-BR"/>
        </w:rPr>
      </w:pPr>
    </w:p>
    <w:p w:rsidR="0045226A" w:rsidRPr="0045226A" w:rsidRDefault="0045226A" w:rsidP="0045226A">
      <w:pPr>
        <w:pStyle w:val="Corpodetexto"/>
        <w:jc w:val="both"/>
        <w:rPr>
          <w:b/>
          <w:bCs/>
          <w:sz w:val="22"/>
          <w:szCs w:val="22"/>
          <w:lang w:val="pt-BR"/>
        </w:rPr>
      </w:pPr>
      <w:r w:rsidRPr="0045226A">
        <w:rPr>
          <w:b/>
          <w:bCs/>
          <w:sz w:val="22"/>
          <w:szCs w:val="22"/>
          <w:lang w:val="pt-BR"/>
        </w:rPr>
        <w:t>DuPont Nutrição &amp; Saúde</w:t>
      </w:r>
    </w:p>
    <w:p w:rsidR="00C408C8" w:rsidRPr="005678A3" w:rsidRDefault="005678A3">
      <w:pPr>
        <w:rPr>
          <w:i/>
          <w:color w:val="0070C0"/>
          <w:sz w:val="22"/>
          <w:szCs w:val="22"/>
        </w:rPr>
      </w:pPr>
      <w:r w:rsidRPr="005678A3">
        <w:rPr>
          <w:i/>
          <w:color w:val="0070C0"/>
          <w:sz w:val="22"/>
          <w:szCs w:val="22"/>
        </w:rPr>
        <w:t>www.food.dupont.com</w:t>
      </w:r>
    </w:p>
    <w:sectPr w:rsidR="00C408C8" w:rsidRPr="005678A3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8C8"/>
    <w:rsid w:val="0045226A"/>
    <w:rsid w:val="00540847"/>
    <w:rsid w:val="005678A3"/>
    <w:rsid w:val="00805468"/>
    <w:rsid w:val="00C408C8"/>
    <w:rsid w:val="00CA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8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408C8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408C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1182</Words>
  <Characters>6383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4</cp:revision>
  <dcterms:created xsi:type="dcterms:W3CDTF">2014-07-07T23:08:00Z</dcterms:created>
  <dcterms:modified xsi:type="dcterms:W3CDTF">2014-07-07T23:17:00Z</dcterms:modified>
</cp:coreProperties>
</file>